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0C" w:rsidRDefault="002E0BDD">
      <w:pPr>
        <w:widowControl w:val="0"/>
        <w:spacing w:line="240" w:lineRule="auto"/>
        <w:ind w:left="-283" w:right="-324"/>
        <w:jc w:val="center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 xml:space="preserve">Proposta delle misure di sostegno </w:t>
      </w:r>
    </w:p>
    <w:p w:rsidR="007B6B0C" w:rsidRDefault="002E0BDD">
      <w:pPr>
        <w:widowControl w:val="0"/>
        <w:spacing w:line="240" w:lineRule="auto"/>
        <w:jc w:val="center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>per il successivo anno scolastico</w:t>
      </w:r>
    </w:p>
    <w:p w:rsidR="007B6B0C" w:rsidRDefault="002E0BDD">
      <w:pPr>
        <w:widowControl w:val="0"/>
        <w:spacing w:line="240" w:lineRule="auto"/>
        <w:jc w:val="center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 xml:space="preserve">scuole pubbliche </w:t>
      </w:r>
    </w:p>
    <w:p w:rsidR="007B6B0C" w:rsidRDefault="007B6B0C">
      <w:pPr>
        <w:widowControl w:val="0"/>
        <w:spacing w:line="240" w:lineRule="auto"/>
        <w:jc w:val="both"/>
        <w:rPr>
          <w:sz w:val="27"/>
          <w:szCs w:val="27"/>
        </w:rPr>
      </w:pPr>
    </w:p>
    <w:p w:rsidR="007B6B0C" w:rsidRDefault="002E0BDD">
      <w:pPr>
        <w:widowControl w:val="0"/>
        <w:spacing w:line="240" w:lineRule="auto"/>
        <w:ind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 compilare in sede di incontro finale del GLO,  </w:t>
      </w:r>
      <w:r>
        <w:rPr>
          <w:color w:val="0000FF"/>
          <w:sz w:val="23"/>
          <w:szCs w:val="23"/>
        </w:rPr>
        <w:t>entro fine maggio</w:t>
      </w:r>
      <w:r>
        <w:rPr>
          <w:sz w:val="23"/>
          <w:szCs w:val="23"/>
        </w:rPr>
        <w:t xml:space="preserve">. </w:t>
      </w:r>
    </w:p>
    <w:p w:rsidR="007B6B0C" w:rsidRDefault="002E0BDD">
      <w:pPr>
        <w:widowControl w:val="0"/>
        <w:spacing w:line="240" w:lineRule="auto"/>
        <w:ind w:left="-283"/>
        <w:jc w:val="both"/>
        <w:rPr>
          <w:sz w:val="27"/>
          <w:szCs w:val="27"/>
        </w:rPr>
      </w:pPr>
      <w:r>
        <w:rPr>
          <w:sz w:val="23"/>
          <w:szCs w:val="23"/>
        </w:rPr>
        <w:t>Per gli alunni in passaggio di grado, entro lo stesso termine, il presente documento deve essere trasmesso alla scuola di destinazione, nell’ambito delle azioni  per la continuità educativa fra i diversi gradi di scuola.</w:t>
      </w:r>
    </w:p>
    <w:p w:rsidR="007B6B0C" w:rsidRDefault="007B6B0C">
      <w:pPr>
        <w:widowControl w:val="0"/>
        <w:spacing w:line="240" w:lineRule="auto"/>
        <w:jc w:val="both"/>
        <w:rPr>
          <w:sz w:val="23"/>
          <w:szCs w:val="23"/>
        </w:rPr>
      </w:pPr>
    </w:p>
    <w:p w:rsidR="007B6B0C" w:rsidRDefault="002E0BDD">
      <w:pPr>
        <w:widowControl w:val="0"/>
        <w:spacing w:line="240" w:lineRule="auto"/>
        <w:ind w:left="-283" w:right="-324"/>
        <w:jc w:val="both"/>
        <w:rPr>
          <w:sz w:val="23"/>
          <w:szCs w:val="23"/>
        </w:rPr>
      </w:pPr>
      <w:r>
        <w:rPr>
          <w:sz w:val="23"/>
          <w:szCs w:val="23"/>
        </w:rPr>
        <w:t>Tenuto conto del Profilo di funzio</w:t>
      </w:r>
      <w:r>
        <w:rPr>
          <w:sz w:val="23"/>
          <w:szCs w:val="23"/>
        </w:rPr>
        <w:t>namento/Diagnosi funzionale, si individuano le principali dimensioni interessate dal bisogno di supporto per l’alunno/a</w:t>
      </w:r>
    </w:p>
    <w:p w:rsidR="007B6B0C" w:rsidRDefault="002E0BDD">
      <w:pPr>
        <w:widowControl w:val="0"/>
        <w:spacing w:line="240" w:lineRule="auto"/>
        <w:ind w:left="-283" w:right="-324"/>
        <w:jc w:val="both"/>
        <w:rPr>
          <w:strike/>
          <w:sz w:val="23"/>
          <w:szCs w:val="23"/>
        </w:rPr>
      </w:pPr>
      <w:r>
        <w:rPr>
          <w:sz w:val="23"/>
          <w:szCs w:val="23"/>
        </w:rPr>
        <w:t xml:space="preserve"> _________________________________________ </w:t>
      </w:r>
    </w:p>
    <w:p w:rsidR="007B6B0C" w:rsidRDefault="007B6B0C">
      <w:pPr>
        <w:widowControl w:val="0"/>
        <w:spacing w:line="240" w:lineRule="auto"/>
        <w:ind w:left="-283" w:right="-324"/>
        <w:jc w:val="both"/>
        <w:rPr>
          <w:strike/>
          <w:sz w:val="23"/>
          <w:szCs w:val="23"/>
        </w:rPr>
      </w:pPr>
    </w:p>
    <w:tbl>
      <w:tblPr>
        <w:tblStyle w:val="a"/>
        <w:tblW w:w="966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875"/>
      </w:tblGrid>
      <w:tr w:rsidR="007B6B0C">
        <w:tc>
          <w:tcPr>
            <w:tcW w:w="47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Indicare, per ogni dimensione, il livello di supporto necessario all'alunno</w:t>
            </w:r>
          </w:p>
        </w:tc>
        <w:tc>
          <w:tcPr>
            <w:tcW w:w="48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DIAGNOSI ______</w:t>
            </w:r>
            <w:r>
              <w:rPr>
                <w:b/>
                <w:sz w:val="19"/>
                <w:szCs w:val="19"/>
              </w:rPr>
              <w:t>______________</w:t>
            </w:r>
          </w:p>
        </w:tc>
      </w:tr>
      <w:tr w:rsidR="007B6B0C">
        <w:trPr>
          <w:trHeight w:val="1289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a. Dimensione della relazione, dell’interazione e della socializzazione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non necessita del supporto della figura adulta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solo in alcuni momenti/ attività 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 in numerosi momenti/ attività 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necessita sempre del supporto della figura adulta</w:t>
            </w: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17"/>
                <w:szCs w:val="17"/>
              </w:rPr>
            </w:pP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Eventuali note: </w:t>
            </w: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7B6B0C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b. Dimensione della comunicazione e del linguaggio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non necessita del supporto della figura adulta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solo in alcuni momenti/ attività 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 in numerosi momenti/ attività 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necessita sempre del supporto della figura adulta</w:t>
            </w:r>
          </w:p>
          <w:p w:rsidR="007B6B0C" w:rsidRDefault="007B6B0C">
            <w:pPr>
              <w:widowControl w:val="0"/>
              <w:spacing w:line="240" w:lineRule="auto"/>
              <w:ind w:left="720"/>
              <w:rPr>
                <w:b/>
                <w:sz w:val="17"/>
                <w:szCs w:val="17"/>
              </w:rPr>
            </w:pPr>
          </w:p>
          <w:p w:rsidR="007B6B0C" w:rsidRDefault="002E0BDD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Eventuali note:</w:t>
            </w:r>
          </w:p>
          <w:p w:rsidR="007B6B0C" w:rsidRDefault="007B6B0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7B6B0C">
        <w:trPr>
          <w:trHeight w:val="470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c. Dimensione dell’autonomia e dell’orientamento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non necessita del supporto della figura adulta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solo in alcuni momenti/ attività 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 in numerosi momenti/ attività 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necessita sempre del supporto della figura adulta</w:t>
            </w:r>
          </w:p>
          <w:p w:rsidR="007B6B0C" w:rsidRDefault="007B6B0C">
            <w:pPr>
              <w:widowControl w:val="0"/>
              <w:spacing w:line="240" w:lineRule="auto"/>
              <w:ind w:left="720"/>
              <w:rPr>
                <w:b/>
                <w:sz w:val="17"/>
                <w:szCs w:val="17"/>
              </w:rPr>
            </w:pPr>
          </w:p>
          <w:p w:rsidR="007B6B0C" w:rsidRDefault="002E0BDD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Eventuali note:</w:t>
            </w:r>
          </w:p>
          <w:p w:rsidR="007B6B0C" w:rsidRDefault="007B6B0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7B6B0C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d. Dimensione cognitiva, neuropsicologica e dell’apprendimento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non necessita del supporto della figura adulta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solo in alcuni momenti/ attività 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 in numerosi momenti/ attività </w:t>
            </w:r>
          </w:p>
          <w:p w:rsidR="007B6B0C" w:rsidRDefault="002E0B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necessita sempre del supporto della figura adulta</w:t>
            </w:r>
          </w:p>
          <w:p w:rsidR="007B6B0C" w:rsidRDefault="007B6B0C">
            <w:pPr>
              <w:widowControl w:val="0"/>
              <w:spacing w:line="240" w:lineRule="auto"/>
              <w:ind w:left="720"/>
              <w:rPr>
                <w:b/>
                <w:sz w:val="17"/>
                <w:szCs w:val="17"/>
              </w:rPr>
            </w:pPr>
          </w:p>
          <w:p w:rsidR="007B6B0C" w:rsidRDefault="002E0BDD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Eventuali note:</w:t>
            </w:r>
          </w:p>
          <w:p w:rsidR="007B6B0C" w:rsidRDefault="007B6B0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7B6B0C" w:rsidRDefault="002E0BDD">
      <w:pPr>
        <w:widowControl w:val="0"/>
        <w:spacing w:line="240" w:lineRule="auto"/>
        <w:jc w:val="both"/>
        <w:rPr>
          <w:b/>
          <w:sz w:val="19"/>
          <w:szCs w:val="19"/>
        </w:rPr>
      </w:pPr>
      <w:r>
        <w:br w:type="page"/>
      </w:r>
    </w:p>
    <w:p w:rsidR="007B6B0C" w:rsidRDefault="007B6B0C">
      <w:pPr>
        <w:widowControl w:val="0"/>
        <w:spacing w:line="240" w:lineRule="auto"/>
        <w:jc w:val="both"/>
        <w:rPr>
          <w:b/>
          <w:sz w:val="19"/>
          <w:szCs w:val="19"/>
        </w:rPr>
      </w:pPr>
    </w:p>
    <w:tbl>
      <w:tblPr>
        <w:tblStyle w:val="a0"/>
        <w:tblW w:w="969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7B6B0C">
        <w:tc>
          <w:tcPr>
            <w:tcW w:w="96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spacing w:line="240" w:lineRule="auto"/>
              <w:rPr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 xml:space="preserve">Quadro riepilogativo sull’organizzazione generale del progetto di inclusione e l’utilizzo delle risorse </w:t>
            </w:r>
            <w:r>
              <w:rPr>
                <w:b/>
                <w:sz w:val="19"/>
                <w:szCs w:val="19"/>
                <w:u w:val="single"/>
              </w:rPr>
              <w:t>dell’anno in corso</w:t>
            </w:r>
          </w:p>
        </w:tc>
      </w:tr>
      <w:tr w:rsidR="007B6B0C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Numero alunni della classe _______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Numero di alunni con disabilità nella stessa classe _______</w:t>
            </w: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  <w:u w:val="single"/>
              </w:rPr>
            </w:pP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L’alunno/a, lo studente/essa frequenta con orario ridotto?</w:t>
            </w:r>
          </w:p>
          <w:p w:rsidR="007B6B0C" w:rsidRDefault="002E0BDD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Sì è presente a scuola per ___ ore settimanali rispetto alle ___ ore della classe, </w:t>
            </w:r>
          </w:p>
          <w:p w:rsidR="007B6B0C" w:rsidRDefault="002E0BDD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 le seguenti  motivazioni: _______________________________</w:t>
            </w:r>
          </w:p>
          <w:p w:rsidR="007B6B0C" w:rsidRDefault="002E0BDD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No, frequenta regolarmente tutte le ore previste per la classe</w:t>
            </w:r>
          </w:p>
          <w:p w:rsidR="007B6B0C" w:rsidRDefault="007B6B0C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L’alunno/a, lo studente/essa </w:t>
            </w:r>
            <w:r>
              <w:rPr>
                <w:sz w:val="19"/>
                <w:szCs w:val="19"/>
                <w:highlight w:val="white"/>
              </w:rPr>
              <w:t>è i</w:t>
            </w:r>
            <w:r>
              <w:rPr>
                <w:sz w:val="19"/>
                <w:szCs w:val="19"/>
              </w:rPr>
              <w:t>n classe c</w:t>
            </w:r>
            <w:r>
              <w:rPr>
                <w:sz w:val="19"/>
                <w:szCs w:val="19"/>
              </w:rPr>
              <w:t>on i compagni?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Sì, anche in autonomia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Sì, solo se affiancato da altre figure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No, in base all'orario è</w:t>
            </w:r>
            <w:r>
              <w:rPr>
                <w:color w:val="0000FF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abitualmente  presente   n. __ ore in laboratorio o in altri spazi, 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 altri ragazzi con e/o senza disabilità</w:t>
            </w:r>
            <w:r>
              <w:rPr>
                <w:color w:val="FF0000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 per le seguenti attività _________________________________________</w:t>
            </w: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9"/>
                <w:szCs w:val="19"/>
              </w:rPr>
            </w:pPr>
            <w:r>
              <w:rPr>
                <w:sz w:val="19"/>
                <w:szCs w:val="19"/>
              </w:rPr>
              <w:t>L’alunno/a, lo studente/essa</w:t>
            </w:r>
            <w:r>
              <w:rPr>
                <w:color w:val="0000FF"/>
                <w:sz w:val="19"/>
                <w:szCs w:val="19"/>
              </w:rPr>
              <w:t xml:space="preserve"> (</w:t>
            </w:r>
            <w:r>
              <w:rPr>
                <w:color w:val="0000FF"/>
                <w:sz w:val="19"/>
                <w:szCs w:val="19"/>
                <w:u w:val="single"/>
              </w:rPr>
              <w:t xml:space="preserve"> da completare per i tutti i gradi di scuola</w:t>
            </w:r>
            <w:r>
              <w:rPr>
                <w:color w:val="0000FF"/>
                <w:sz w:val="19"/>
                <w:szCs w:val="19"/>
              </w:rPr>
              <w:t>)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segue un percorso educativo/didattico, con interventi di personalizzazione sostanzialmente </w:t>
            </w:r>
            <w:r>
              <w:rPr>
                <w:sz w:val="19"/>
                <w:szCs w:val="19"/>
                <w:u w:val="single"/>
              </w:rPr>
              <w:t>riconducibili</w:t>
            </w:r>
            <w:r>
              <w:rPr>
                <w:sz w:val="19"/>
                <w:szCs w:val="19"/>
              </w:rPr>
              <w:t xml:space="preserve"> a</w:t>
            </w:r>
            <w:r>
              <w:rPr>
                <w:sz w:val="19"/>
                <w:szCs w:val="19"/>
              </w:rPr>
              <w:t>lla progettazione didattica della classe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segue un percorso educativo/didattico differenziato in misura rilevante rispetto alla progettazione didattica della classe</w:t>
            </w: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è stato esonerato/a dalle seguenti discipline di studio: _____________________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  <w:shd w:val="clear" w:color="auto" w:fill="D5A6BD"/>
              </w:rPr>
            </w:pPr>
            <w:r>
              <w:rPr>
                <w:sz w:val="19"/>
                <w:szCs w:val="19"/>
              </w:rPr>
              <w:t>esplicit</w:t>
            </w:r>
            <w:r>
              <w:rPr>
                <w:sz w:val="19"/>
                <w:szCs w:val="19"/>
              </w:rPr>
              <w:t>are quali attività integrative e di sostegno siano state svolte, anche in sostituzione parziale dei contenuti programmatici di alcune discipline:___________________________________</w:t>
            </w: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Utilizzo delle risorse professionali presenti nella scuola/classe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 ] monte ore settimanale dell’operatore di sostegno: ____________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[ ] monte ore settimanale dell’insegnante di sostegno ___________ 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 ] monte ore settimanale dei docenti della dotazione organica coinvolti/e in progetti di inclusione o in specifiche attiv</w:t>
            </w:r>
            <w:r>
              <w:rPr>
                <w:sz w:val="19"/>
                <w:szCs w:val="19"/>
              </w:rPr>
              <w:t>ità rivolte all’alunno/a e/o a gruppi di alunni e/o alla classe _____________</w:t>
            </w:r>
          </w:p>
          <w:p w:rsidR="007B6B0C" w:rsidRDefault="002E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 ] altro ____________________</w:t>
            </w:r>
          </w:p>
        </w:tc>
      </w:tr>
    </w:tbl>
    <w:p w:rsidR="007B6B0C" w:rsidRDefault="007B6B0C">
      <w:pPr>
        <w:widowControl w:val="0"/>
        <w:spacing w:line="240" w:lineRule="auto"/>
        <w:jc w:val="both"/>
        <w:rPr>
          <w:sz w:val="19"/>
          <w:szCs w:val="19"/>
        </w:rPr>
      </w:pPr>
    </w:p>
    <w:tbl>
      <w:tblPr>
        <w:tblStyle w:val="a1"/>
        <w:tblW w:w="969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7B6B0C">
        <w:tc>
          <w:tcPr>
            <w:tcW w:w="96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Spazio per eventuali ulteriori osservazioni</w:t>
            </w:r>
          </w:p>
        </w:tc>
      </w:tr>
      <w:tr w:rsidR="007B6B0C">
        <w:trPr>
          <w:trHeight w:val="475"/>
        </w:trPr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7B6B0C" w:rsidRDefault="007B6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</w:tc>
      </w:tr>
    </w:tbl>
    <w:p w:rsidR="007B6B0C" w:rsidRDefault="002E0BDD">
      <w:pPr>
        <w:widowControl w:val="0"/>
        <w:spacing w:line="240" w:lineRule="auto"/>
        <w:jc w:val="both"/>
        <w:rPr>
          <w:sz w:val="19"/>
          <w:szCs w:val="19"/>
        </w:rPr>
      </w:pPr>
      <w:r>
        <w:br w:type="page"/>
      </w:r>
    </w:p>
    <w:p w:rsidR="007B6B0C" w:rsidRDefault="007B6B0C">
      <w:pPr>
        <w:widowControl w:val="0"/>
        <w:spacing w:line="240" w:lineRule="auto"/>
        <w:jc w:val="both"/>
        <w:rPr>
          <w:sz w:val="19"/>
          <w:szCs w:val="19"/>
        </w:rPr>
      </w:pPr>
    </w:p>
    <w:tbl>
      <w:tblPr>
        <w:tblStyle w:val="a2"/>
        <w:tblW w:w="972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7B6B0C">
        <w:tc>
          <w:tcPr>
            <w:tcW w:w="97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spacing w:line="240" w:lineRule="auto"/>
              <w:jc w:val="both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 xml:space="preserve">Proposta di fabbisogno </w:t>
            </w:r>
            <w:r>
              <w:rPr>
                <w:b/>
                <w:sz w:val="19"/>
                <w:szCs w:val="19"/>
                <w:u w:val="single"/>
              </w:rPr>
              <w:t>per l’anno scolastico successivo</w:t>
            </w:r>
          </w:p>
        </w:tc>
      </w:tr>
      <w:tr w:rsidR="007B6B0C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0C" w:rsidRDefault="002E0B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Tenuto conto del quadro riepilogativo, dell'organizzazione delle attività di sostegno didattico e delle osservazioni sistematiche svolte nel PEI;</w:t>
            </w:r>
          </w:p>
          <w:p w:rsidR="007B6B0C" w:rsidRDefault="002E0BDD">
            <w:pPr>
              <w:widowControl w:val="0"/>
              <w:numPr>
                <w:ilvl w:val="0"/>
                <w:numId w:val="1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tenuto conto del Profilo di Funzionamento/Diagnosi Funzionale, oltre che dei risultati raggiunti;</w:t>
            </w:r>
          </w:p>
          <w:p w:rsidR="007B6B0C" w:rsidRDefault="002E0BDD">
            <w:pPr>
              <w:widowControl w:val="0"/>
              <w:numPr>
                <w:ilvl w:val="0"/>
                <w:numId w:val="1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tenuto conto</w:t>
            </w:r>
            <w:r>
              <w:rPr>
                <w:sz w:val="19"/>
                <w:szCs w:val="19"/>
              </w:rPr>
              <w:t xml:space="preserve"> delle condizioni di contesto e valutati con particolare attenzione i livelli di difficoltà emersi nelle dimensioni prese in esame;</w:t>
            </w:r>
          </w:p>
          <w:p w:rsidR="007B6B0C" w:rsidRDefault="002E0BDD">
            <w:pPr>
              <w:widowControl w:val="0"/>
              <w:numPr>
                <w:ilvl w:val="0"/>
                <w:numId w:val="1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considerato che nell'ambito del Gruppo di Lavoro Regionale per l’Inclusione (GLIR) della Valle d’Aosta sono stati condivisi </w:t>
            </w:r>
            <w:r>
              <w:rPr>
                <w:sz w:val="19"/>
                <w:szCs w:val="19"/>
              </w:rPr>
              <w:t>i seguenti principi:</w:t>
            </w:r>
            <w:r>
              <w:rPr>
                <w:sz w:val="19"/>
                <w:szCs w:val="19"/>
              </w:rPr>
              <w:tab/>
            </w:r>
          </w:p>
          <w:p w:rsidR="007B6B0C" w:rsidRDefault="002E0BDD">
            <w:pPr>
              <w:widowControl w:val="0"/>
              <w:numPr>
                <w:ilvl w:val="1"/>
                <w:numId w:val="1"/>
              </w:num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qualità e l’efficacia dell’inclusione scolastica  non si può misurare unicamente sulla quantità delle ore di sostegno assegnate ad ogni alunno con disabilità e l’obiettivo ultimo del progetto educativo è una progressiva conquista di autonomie e di compe</w:t>
            </w:r>
            <w:r>
              <w:rPr>
                <w:sz w:val="19"/>
                <w:szCs w:val="19"/>
              </w:rPr>
              <w:t>tenze;</w:t>
            </w:r>
          </w:p>
          <w:p w:rsidR="007B6B0C" w:rsidRDefault="002E0BDD">
            <w:pPr>
              <w:widowControl w:val="0"/>
              <w:numPr>
                <w:ilvl w:val="1"/>
                <w:numId w:val="1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 effettivo e concreto progetto di inclusione risulta  più efficace se  basato su una pluralità di “situazioni educative” e di “apporti” che devono essere finalizzati  ad evitare l’instaurarsi di un rapporto individuale esclusivo figura di sostegno</w:t>
            </w:r>
            <w:r>
              <w:rPr>
                <w:sz w:val="19"/>
                <w:szCs w:val="19"/>
              </w:rPr>
              <w:t>/alunno, considerato come unica opportunità educativa;</w:t>
            </w:r>
          </w:p>
          <w:p w:rsidR="007B6B0C" w:rsidRDefault="002E0BDD">
            <w:pPr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>tenuto presente che l’</w:t>
            </w:r>
            <w:r>
              <w:rPr>
                <w:i/>
                <w:sz w:val="19"/>
                <w:szCs w:val="19"/>
                <w:highlight w:val="white"/>
              </w:rPr>
              <w:t>esigenza di supporto didattico non è automaticamente connessa alla gravità clinica o alla quantificazione del deficit di funzionamento, ma è connessa all’interazione della persona</w:t>
            </w:r>
            <w:r>
              <w:rPr>
                <w:i/>
                <w:sz w:val="19"/>
                <w:szCs w:val="19"/>
                <w:highlight w:val="white"/>
              </w:rPr>
              <w:t xml:space="preserve"> con il contesto </w:t>
            </w:r>
            <w:r>
              <w:rPr>
                <w:sz w:val="19"/>
                <w:szCs w:val="19"/>
                <w:highlight w:val="white"/>
              </w:rPr>
              <w:t>e che</w:t>
            </w:r>
            <w:r>
              <w:rPr>
                <w:i/>
                <w:sz w:val="19"/>
                <w:szCs w:val="19"/>
                <w:highlight w:val="white"/>
              </w:rPr>
              <w:t>, a fronte di documenti che certificano compromissioni lievi o parziali, una richiesta elevata di sostegno deve avere un carattere di assoluta eccezionalità e deve essere adeguatamente e responsabilmente motivata;</w:t>
            </w:r>
          </w:p>
          <w:p w:rsidR="007B6B0C" w:rsidRDefault="002E0BDD">
            <w:pPr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</w:rPr>
              <w:t>precisando, pertanto</w:t>
            </w:r>
            <w:r>
              <w:rPr>
                <w:sz w:val="19"/>
                <w:szCs w:val="19"/>
              </w:rPr>
              <w:t>, che  la richiesta  di un sostegno alla classe e all’alunno  per la totalità delle ore di frequenza è opportuna per i ragazzi che hanno bisogno di assistenza continua per gravi problemi di accudimento fisico o laddove deve essere garantita l’incolumità fi</w:t>
            </w:r>
            <w:r>
              <w:rPr>
                <w:sz w:val="19"/>
                <w:szCs w:val="19"/>
              </w:rPr>
              <w:t>sica per il ragazzo stesso o per i suoi compagni;</w:t>
            </w:r>
          </w:p>
          <w:p w:rsidR="007B6B0C" w:rsidRDefault="002E0BDD">
            <w:pPr>
              <w:widowControl w:val="0"/>
              <w:numPr>
                <w:ilvl w:val="0"/>
                <w:numId w:val="4"/>
              </w:numPr>
              <w:spacing w:after="100"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</w:rPr>
              <w:t>in considerazione dei seguenti criteri di assegnazione delle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figure specialistiche per il sostegno:</w:t>
            </w:r>
          </w:p>
          <w:p w:rsidR="007B6B0C" w:rsidRDefault="002E0BDD">
            <w:pPr>
              <w:widowControl w:val="0"/>
              <w:numPr>
                <w:ilvl w:val="0"/>
                <w:numId w:val="3"/>
              </w:numPr>
              <w:spacing w:after="100" w:line="240" w:lineRule="auto"/>
              <w:jc w:val="both"/>
              <w:rPr>
                <w:color w:val="0000FF"/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</w:rPr>
              <w:t>alunni in situazione di non gravità: un insegnante a tempo parziale per ogni alunno con disabilità</w:t>
            </w:r>
          </w:p>
          <w:p w:rsidR="007B6B0C" w:rsidRDefault="002E0BD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color w:val="0000FF"/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</w:rPr>
              <w:t xml:space="preserve">alunni </w:t>
            </w:r>
            <w:r>
              <w:rPr>
                <w:color w:val="0000FF"/>
                <w:sz w:val="19"/>
                <w:szCs w:val="19"/>
              </w:rPr>
              <w:t>in situazione di gravità: un numero di figure (operatore di sostegno e/o docente di sostegno) in relazione all’inquadramento diagnostico di  disabilità e al contesto di inserimento</w:t>
            </w:r>
          </w:p>
          <w:p w:rsidR="007B6B0C" w:rsidRDefault="007B6B0C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7B6B0C" w:rsidRDefault="002E0BDD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 propone</w:t>
            </w:r>
            <w:r>
              <w:rPr>
                <w:sz w:val="19"/>
                <w:szCs w:val="19"/>
              </w:rPr>
              <w:t xml:space="preserve"> il seguente fabbisogno di ore di sostegno per l'anno scolastico</w:t>
            </w:r>
            <w:r>
              <w:rPr>
                <w:sz w:val="19"/>
                <w:szCs w:val="19"/>
              </w:rPr>
              <w:t xml:space="preserve"> successivo:</w:t>
            </w:r>
          </w:p>
          <w:p w:rsidR="007B6B0C" w:rsidRDefault="007B6B0C">
            <w:pPr>
              <w:widowControl w:val="0"/>
              <w:spacing w:line="240" w:lineRule="auto"/>
              <w:jc w:val="both"/>
              <w:rPr>
                <w:b/>
                <w:color w:val="FF0000"/>
                <w:sz w:val="19"/>
                <w:szCs w:val="19"/>
              </w:rPr>
            </w:pPr>
          </w:p>
          <w:p w:rsidR="007B6B0C" w:rsidRDefault="002E0BDD">
            <w:pPr>
              <w:widowControl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Alunno/a in situazione di non gravità</w:t>
            </w:r>
          </w:p>
          <w:p w:rsidR="007B6B0C" w:rsidRDefault="002E0BDD">
            <w:pPr>
              <w:widowControl w:val="0"/>
              <w:spacing w:line="240" w:lineRule="auto"/>
              <w:ind w:firstLine="42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☐ supporto alla classe e all’alunno: insegnante di sostegno</w:t>
            </w:r>
            <w:r>
              <w:rPr>
                <w:sz w:val="19"/>
                <w:szCs w:val="19"/>
                <w:u w:val="single"/>
              </w:rPr>
              <w:t xml:space="preserve"> a tempo parziale</w:t>
            </w:r>
            <w:r>
              <w:rPr>
                <w:sz w:val="19"/>
                <w:szCs w:val="19"/>
              </w:rPr>
              <w:br/>
            </w:r>
          </w:p>
          <w:p w:rsidR="007B6B0C" w:rsidRDefault="002E0BDD">
            <w:pPr>
              <w:widowControl w:val="0"/>
              <w:spacing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b/>
                <w:sz w:val="19"/>
                <w:szCs w:val="19"/>
                <w:highlight w:val="white"/>
              </w:rPr>
              <w:t>Alunno/a in situazione di gravità</w:t>
            </w:r>
            <w:r>
              <w:rPr>
                <w:sz w:val="19"/>
                <w:szCs w:val="19"/>
                <w:highlight w:val="white"/>
              </w:rPr>
              <w:t xml:space="preserve">: </w:t>
            </w:r>
          </w:p>
          <w:p w:rsidR="007B6B0C" w:rsidRDefault="002E0BDD">
            <w:pPr>
              <w:widowControl w:val="0"/>
              <w:spacing w:line="240" w:lineRule="auto"/>
              <w:ind w:left="425"/>
              <w:jc w:val="both"/>
              <w:rPr>
                <w:b/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 xml:space="preserve"> ☐</w:t>
            </w:r>
            <w:r>
              <w:rPr>
                <w:b/>
                <w:sz w:val="19"/>
                <w:szCs w:val="19"/>
                <w:highlight w:val="white"/>
              </w:rPr>
              <w:t xml:space="preserve"> </w:t>
            </w:r>
            <w:r>
              <w:rPr>
                <w:sz w:val="19"/>
                <w:szCs w:val="19"/>
                <w:highlight w:val="white"/>
              </w:rPr>
              <w:t xml:space="preserve"> n.____ settimanali </w:t>
            </w:r>
            <w:r>
              <w:rPr>
                <w:b/>
                <w:sz w:val="19"/>
                <w:szCs w:val="19"/>
                <w:highlight w:val="white"/>
              </w:rPr>
              <w:t>di supporto della figura adulta</w:t>
            </w:r>
          </w:p>
          <w:p w:rsidR="007B6B0C" w:rsidRDefault="007B6B0C">
            <w:pPr>
              <w:widowControl w:val="0"/>
              <w:spacing w:line="240" w:lineRule="auto"/>
              <w:jc w:val="both"/>
              <w:rPr>
                <w:b/>
                <w:sz w:val="19"/>
                <w:szCs w:val="19"/>
                <w:highlight w:val="white"/>
              </w:rPr>
            </w:pPr>
          </w:p>
          <w:p w:rsidR="007B6B0C" w:rsidRDefault="002E0BDD">
            <w:pPr>
              <w:widowControl w:val="0"/>
              <w:spacing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>Il supporto, alla classe e all’alunno, comprende le ore del docente di sostegno + il restante fabbisogno. Quest’ultimo potrà essere garantito dall'operatore di sostegno e dai docenti della classe/scuola, in un  rapporto individuale e/o in inserimento in gr</w:t>
            </w:r>
            <w:r>
              <w:rPr>
                <w:sz w:val="19"/>
                <w:szCs w:val="19"/>
                <w:highlight w:val="white"/>
              </w:rPr>
              <w:t>uppi di lavoro con i compagni con e/o senza disabilità.</w:t>
            </w:r>
          </w:p>
          <w:p w:rsidR="007B6B0C" w:rsidRDefault="007B6B0C">
            <w:pPr>
              <w:widowControl w:val="0"/>
              <w:spacing w:line="240" w:lineRule="auto"/>
              <w:jc w:val="both"/>
              <w:rPr>
                <w:sz w:val="19"/>
                <w:szCs w:val="19"/>
                <w:highlight w:val="white"/>
              </w:rPr>
            </w:pPr>
          </w:p>
          <w:p w:rsidR="007B6B0C" w:rsidRDefault="002E0BDD">
            <w:pPr>
              <w:widowControl w:val="0"/>
              <w:spacing w:line="240" w:lineRule="auto"/>
              <w:ind w:left="708" w:hanging="28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in alternativa</w:t>
            </w:r>
            <w:r>
              <w:rPr>
                <w:sz w:val="19"/>
                <w:szCs w:val="19"/>
              </w:rPr>
              <w:t xml:space="preserve">, previo l’accordo della famiglia, il GLO richiede </w:t>
            </w:r>
            <w:r>
              <w:rPr>
                <w:b/>
                <w:sz w:val="19"/>
                <w:szCs w:val="19"/>
              </w:rPr>
              <w:t xml:space="preserve">la sola presenza dell'operatore di sostegno per </w:t>
            </w:r>
            <w:r>
              <w:rPr>
                <w:sz w:val="19"/>
                <w:szCs w:val="19"/>
              </w:rPr>
              <w:t xml:space="preserve">    n.____ settimanali </w:t>
            </w:r>
          </w:p>
          <w:p w:rsidR="007B6B0C" w:rsidRDefault="007B6B0C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7B6B0C" w:rsidRDefault="002E0BDD">
            <w:pPr>
              <w:widowControl w:val="0"/>
              <w:spacing w:line="240" w:lineRule="auto"/>
              <w:ind w:firstLine="42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si chiede la continuità educativa dell’operatore di soste</w:t>
            </w:r>
            <w:r>
              <w:rPr>
                <w:sz w:val="19"/>
                <w:szCs w:val="19"/>
              </w:rPr>
              <w:t>gno nel passaggio di grado.</w:t>
            </w:r>
          </w:p>
          <w:p w:rsidR="007B6B0C" w:rsidRDefault="007B6B0C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7B6B0C" w:rsidRDefault="002E0BDD">
            <w:pPr>
              <w:widowControl w:val="0"/>
              <w:spacing w:line="240" w:lineRule="auto"/>
              <w:jc w:val="both"/>
              <w:rPr>
                <w:b/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  <w:highlight w:val="white"/>
              </w:rPr>
              <w:t>Il Dirigente scolastico provvederà ad assicurare le dovute azioni didattiche ed educative finalizzate a garantire il diritto allo studio e l’inclusione scolastica degli alunni con disabilità, avvalendosi del supporto non solo dei docenti  e degli operatori</w:t>
            </w:r>
            <w:r>
              <w:rPr>
                <w:sz w:val="19"/>
                <w:szCs w:val="19"/>
                <w:highlight w:val="white"/>
              </w:rPr>
              <w:t xml:space="preserve"> di sostegno ma anche dei docenti della classe e di eventuali altre risorse presenti nella scuola. Pertanto,</w:t>
            </w:r>
            <w:r>
              <w:rPr>
                <w:color w:val="FF0000"/>
                <w:sz w:val="19"/>
                <w:szCs w:val="19"/>
                <w:highlight w:val="white"/>
              </w:rPr>
              <w:t xml:space="preserve"> </w:t>
            </w:r>
            <w:r>
              <w:rPr>
                <w:sz w:val="19"/>
                <w:szCs w:val="19"/>
                <w:highlight w:val="white"/>
              </w:rPr>
              <w:t xml:space="preserve">nel caso di alunni in situazione di gravità, l’attribuzione  definitiva delle ore settimanali dell’operatore di sostegno potrà precisarsi anche in </w:t>
            </w:r>
            <w:r>
              <w:rPr>
                <w:sz w:val="19"/>
                <w:szCs w:val="19"/>
                <w:highlight w:val="white"/>
              </w:rPr>
              <w:t>una fase successiva, ma comunque  entro l’inizio dell’anno scolastico e nel rispetto del monte ore orario settimanale indicato.</w:t>
            </w:r>
          </w:p>
          <w:p w:rsidR="007B6B0C" w:rsidRDefault="007B6B0C">
            <w:pPr>
              <w:widowControl w:val="0"/>
              <w:spacing w:line="240" w:lineRule="auto"/>
              <w:jc w:val="both"/>
              <w:rPr>
                <w:b/>
                <w:color w:val="FF0000"/>
                <w:sz w:val="19"/>
                <w:szCs w:val="19"/>
              </w:rPr>
            </w:pPr>
          </w:p>
          <w:p w:rsidR="007B6B0C" w:rsidRDefault="002E0BDD" w:rsidP="00E80F65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 l’a</w:t>
            </w:r>
            <w:r w:rsidR="00E80F65">
              <w:rPr>
                <w:b/>
                <w:sz w:val="19"/>
                <w:szCs w:val="19"/>
              </w:rPr>
              <w:t xml:space="preserve">lunno è in passaggio di grado, </w:t>
            </w:r>
            <w:bookmarkStart w:id="0" w:name="_GoBack"/>
            <w:bookmarkEnd w:id="0"/>
            <w:r>
              <w:rPr>
                <w:b/>
                <w:sz w:val="19"/>
                <w:szCs w:val="19"/>
              </w:rPr>
              <w:t xml:space="preserve">la proposta delle misure di sostegno  è in capo al Dirigente Scolastico della scuola di </w:t>
            </w:r>
            <w:r w:rsidR="00E80F65">
              <w:rPr>
                <w:b/>
                <w:sz w:val="19"/>
                <w:szCs w:val="19"/>
              </w:rPr>
              <w:t>provenienza</w:t>
            </w:r>
            <w:r>
              <w:rPr>
                <w:b/>
                <w:sz w:val="19"/>
                <w:szCs w:val="19"/>
              </w:rPr>
              <w:t>.</w:t>
            </w:r>
          </w:p>
        </w:tc>
      </w:tr>
    </w:tbl>
    <w:p w:rsidR="007B6B0C" w:rsidRDefault="002E0BDD">
      <w:pPr>
        <w:widowControl w:val="0"/>
        <w:spacing w:line="240" w:lineRule="auto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B6B0C" w:rsidRDefault="002E0BDD">
      <w:pPr>
        <w:widowControl w:val="0"/>
        <w:spacing w:line="240" w:lineRule="auto"/>
        <w:ind w:left="648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Il Presidente del GLO </w:t>
      </w:r>
    </w:p>
    <w:p w:rsidR="007B6B0C" w:rsidRDefault="002E0BDD">
      <w:pPr>
        <w:widowControl w:val="0"/>
        <w:spacing w:line="240" w:lineRule="auto"/>
        <w:ind w:right="-466"/>
        <w:jc w:val="both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___________________</w:t>
      </w:r>
      <w:r>
        <w:rPr>
          <w:b/>
          <w:sz w:val="19"/>
          <w:szCs w:val="19"/>
        </w:rPr>
        <w:tab/>
      </w:r>
    </w:p>
    <w:sectPr w:rsidR="007B6B0C">
      <w:headerReference w:type="default" r:id="rId8"/>
      <w:pgSz w:w="11909" w:h="16834"/>
      <w:pgMar w:top="708" w:right="1440" w:bottom="8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DD" w:rsidRDefault="002E0BDD">
      <w:pPr>
        <w:spacing w:line="240" w:lineRule="auto"/>
      </w:pPr>
      <w:r>
        <w:separator/>
      </w:r>
    </w:p>
  </w:endnote>
  <w:endnote w:type="continuationSeparator" w:id="0">
    <w:p w:rsidR="002E0BDD" w:rsidRDefault="002E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DD" w:rsidRDefault="002E0BDD">
      <w:pPr>
        <w:spacing w:line="240" w:lineRule="auto"/>
      </w:pPr>
      <w:r>
        <w:separator/>
      </w:r>
    </w:p>
  </w:footnote>
  <w:footnote w:type="continuationSeparator" w:id="0">
    <w:p w:rsidR="002E0BDD" w:rsidRDefault="002E0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0C" w:rsidRDefault="007B6B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381"/>
    <w:multiLevelType w:val="multilevel"/>
    <w:tmpl w:val="850A6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125671"/>
    <w:multiLevelType w:val="multilevel"/>
    <w:tmpl w:val="CAC22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5F1E5E9C"/>
    <w:multiLevelType w:val="multilevel"/>
    <w:tmpl w:val="B9A81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E8459F2"/>
    <w:multiLevelType w:val="multilevel"/>
    <w:tmpl w:val="C0D66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B0C"/>
    <w:rsid w:val="002E0BDD"/>
    <w:rsid w:val="007B6B0C"/>
    <w:rsid w:val="00E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6756</Characters>
  <Application>Microsoft Office Word</Application>
  <DocSecurity>0</DocSecurity>
  <Lines>56</Lines>
  <Paragraphs>15</Paragraphs>
  <ScaleCrop>false</ScaleCrop>
  <Company>Regione Autonoma Valle d'Aosta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PAVARINI</dc:creator>
  <cp:lastModifiedBy>Marina PAVARINI</cp:lastModifiedBy>
  <cp:revision>3</cp:revision>
  <dcterms:created xsi:type="dcterms:W3CDTF">2022-03-07T13:35:00Z</dcterms:created>
  <dcterms:modified xsi:type="dcterms:W3CDTF">2022-03-07T13:35:00Z</dcterms:modified>
</cp:coreProperties>
</file>